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3B" w:rsidRPr="00C3653B" w:rsidRDefault="00C3653B" w:rsidP="00C36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3B">
        <w:rPr>
          <w:rFonts w:ascii="Times New Roman" w:hAnsi="Times New Roman" w:cs="Times New Roman"/>
          <w:b/>
          <w:sz w:val="28"/>
          <w:szCs w:val="28"/>
        </w:rPr>
        <w:t>Анализ мониторинга качества дошкольного образования ДОО МО Кавказского района за период работы с 01.09.2020 по 31.05.2021</w:t>
      </w:r>
    </w:p>
    <w:p w:rsidR="00C3653B" w:rsidRDefault="00C3653B" w:rsidP="00C36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B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Pr="00C3653B">
        <w:rPr>
          <w:rFonts w:ascii="Times New Roman" w:hAnsi="Times New Roman" w:cs="Times New Roman"/>
          <w:b/>
          <w:sz w:val="28"/>
          <w:szCs w:val="28"/>
        </w:rPr>
        <w:t>и разработка адресных рекомендаций</w:t>
      </w:r>
      <w:r w:rsidRPr="00C3653B">
        <w:rPr>
          <w:rFonts w:ascii="Times New Roman" w:hAnsi="Times New Roman" w:cs="Times New Roman"/>
          <w:sz w:val="28"/>
          <w:szCs w:val="28"/>
        </w:rPr>
        <w:t xml:space="preserve"> предназначены для осуществления по итогам </w:t>
      </w:r>
      <w:proofErr w:type="gramStart"/>
      <w:r w:rsidRPr="00C3653B">
        <w:rPr>
          <w:rFonts w:ascii="Times New Roman" w:hAnsi="Times New Roman" w:cs="Times New Roman"/>
          <w:sz w:val="28"/>
          <w:szCs w:val="28"/>
        </w:rPr>
        <w:t>проведения мониторинга показателей анализа результатов мониторинга показателей</w:t>
      </w:r>
      <w:proofErr w:type="gramEnd"/>
      <w:r w:rsidRPr="00C3653B">
        <w:rPr>
          <w:rFonts w:ascii="Times New Roman" w:hAnsi="Times New Roman" w:cs="Times New Roman"/>
          <w:sz w:val="28"/>
          <w:szCs w:val="28"/>
        </w:rPr>
        <w:t xml:space="preserve"> и разработки адресных рекомендаций субъектам образовательного процесса по результатам проведенного анализа. </w:t>
      </w:r>
    </w:p>
    <w:p w:rsidR="00C3653B" w:rsidRDefault="00C3653B" w:rsidP="00C365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53B" w:rsidRPr="00C3653B" w:rsidRDefault="00C3653B" w:rsidP="00C36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B">
        <w:rPr>
          <w:rFonts w:ascii="Times New Roman" w:hAnsi="Times New Roman" w:cs="Times New Roman"/>
          <w:b/>
          <w:sz w:val="28"/>
          <w:szCs w:val="28"/>
        </w:rPr>
        <w:t>Комплексный анализ</w:t>
      </w:r>
      <w:r w:rsidRPr="00C3653B">
        <w:rPr>
          <w:rFonts w:ascii="Times New Roman" w:hAnsi="Times New Roman" w:cs="Times New Roman"/>
          <w:sz w:val="28"/>
          <w:szCs w:val="28"/>
        </w:rPr>
        <w:t xml:space="preserve"> результатов мониторинга муниципальных показателей обеспечивает: </w:t>
      </w:r>
    </w:p>
    <w:p w:rsidR="00C3653B" w:rsidRPr="00C3653B" w:rsidRDefault="00C3653B" w:rsidP="00C36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B">
        <w:rPr>
          <w:rFonts w:ascii="Times New Roman" w:hAnsi="Times New Roman" w:cs="Times New Roman"/>
          <w:sz w:val="28"/>
          <w:szCs w:val="28"/>
        </w:rPr>
        <w:t xml:space="preserve">- анализ качества освоения программ дошкольного образования; </w:t>
      </w:r>
    </w:p>
    <w:p w:rsidR="00C3653B" w:rsidRPr="00C3653B" w:rsidRDefault="00C3653B" w:rsidP="00C3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53B">
        <w:rPr>
          <w:rFonts w:ascii="Times New Roman" w:hAnsi="Times New Roman" w:cs="Times New Roman"/>
          <w:sz w:val="28"/>
          <w:szCs w:val="28"/>
        </w:rPr>
        <w:t>- повышение эффективности и качества педагогической деятельности.</w:t>
      </w:r>
    </w:p>
    <w:p w:rsidR="00C3653B" w:rsidRDefault="00C3653B" w:rsidP="00C3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CDB" w:rsidRPr="00D61CDB" w:rsidRDefault="00D61CDB" w:rsidP="00C365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  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динамику освоения детьми образовательной программы дошкольного уровня и влияние образовательного процесса, организуемого </w:t>
      </w:r>
      <w:r w:rsidR="00C3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МАДОУ ЦРР </w:t>
      </w:r>
      <w:proofErr w:type="spellStart"/>
      <w:r w:rsidR="00C3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C3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№34 г. Кропоткин, на целостное 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ребенка.</w:t>
      </w:r>
    </w:p>
    <w:p w:rsidR="00C3653B" w:rsidRDefault="00C3653B" w:rsidP="00C3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CDB" w:rsidRPr="00D61CDB" w:rsidRDefault="00D61CDB" w:rsidP="00C365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Объектом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C3653B" w:rsidRDefault="00C3653B" w:rsidP="00C3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CDB" w:rsidRPr="00D61CDB" w:rsidRDefault="00D61CDB" w:rsidP="00C365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Предметом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мониторингового исследования являются навыки и умения детей в разных образовательных областях.</w:t>
      </w:r>
    </w:p>
    <w:p w:rsidR="00C3653B" w:rsidRDefault="00C3653B" w:rsidP="00C3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CDB" w:rsidRPr="00D61CDB" w:rsidRDefault="00D61CDB" w:rsidP="00C365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Субъект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мониторинга – дети дошкольного возраста.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мониторинг проводился воспитателями, музыкальным руководителем, инструктором по физическому воспитанию.</w:t>
      </w:r>
    </w:p>
    <w:p w:rsidR="00C3653B" w:rsidRDefault="00C3653B" w:rsidP="00D61CD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653B" w:rsidRDefault="00D61CDB" w:rsidP="00D61CD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проведений мониторинга: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653B" w:rsidRDefault="00D61CDB" w:rsidP="00D61CD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>- на</w:t>
      </w:r>
      <w:r w:rsidR="00C365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 xml:space="preserve">блюдение; </w:t>
      </w:r>
    </w:p>
    <w:p w:rsidR="00C3653B" w:rsidRDefault="00D61CDB" w:rsidP="00D61CD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 xml:space="preserve">- индивидуальная беседа; </w:t>
      </w:r>
    </w:p>
    <w:p w:rsidR="00D61CDB" w:rsidRPr="00D61CDB" w:rsidRDefault="00D61CDB" w:rsidP="00D61CD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>- беседа с родителями.</w:t>
      </w: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проводился в соответствии с ФГОС </w:t>
      </w:r>
      <w:proofErr w:type="gram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начале и конце года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детей 107.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«</w:t>
      </w:r>
      <w:r w:rsidR="00C3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 обследовано  28 детей</w:t>
      </w:r>
      <w:r w:rsidR="00C3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от 3 до 4 лет</w:t>
      </w: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3B" w:rsidRDefault="00C3653B" w:rsidP="00D61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Результаты мониторинга младшей группы представлены в таблице № </w:t>
      </w:r>
      <w:r w:rsidR="00C3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D61CDB" w:rsidRPr="00D61CDB" w:rsidRDefault="00D61CDB" w:rsidP="00C3653B">
      <w:pPr>
        <w:shd w:val="clear" w:color="auto" w:fill="FFFFFF"/>
        <w:spacing w:after="0" w:line="240" w:lineRule="auto"/>
        <w:ind w:left="778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7"/>
        <w:gridCol w:w="1008"/>
        <w:gridCol w:w="838"/>
        <w:gridCol w:w="864"/>
        <w:gridCol w:w="812"/>
        <w:gridCol w:w="812"/>
        <w:gridCol w:w="823"/>
        <w:gridCol w:w="827"/>
        <w:gridCol w:w="776"/>
        <w:gridCol w:w="948"/>
      </w:tblGrid>
      <w:tr w:rsidR="00D61CDB" w:rsidRPr="00D61CDB" w:rsidTr="00D61CDB">
        <w:trPr>
          <w:trHeight w:val="21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Уровни</w:t>
            </w:r>
          </w:p>
        </w:tc>
      </w:tr>
      <w:tr w:rsidR="00D61CDB" w:rsidRPr="00D61CDB" w:rsidTr="00D61CDB">
        <w:trPr>
          <w:trHeight w:val="5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низший/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низкий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низший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D61CDB" w:rsidRPr="00D61CDB" w:rsidTr="00D61CDB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</w:tr>
      <w:tr w:rsidR="00D61CDB" w:rsidRPr="00D61CDB" w:rsidTr="00D61CDB">
        <w:trPr>
          <w:trHeight w:val="240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D61CDB" w:rsidRPr="00D61CDB" w:rsidTr="00D61CDB">
        <w:trPr>
          <w:trHeight w:val="256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</w:tr>
      <w:tr w:rsidR="00D61CDB" w:rsidRPr="00D61CDB" w:rsidTr="00D61CD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</w:tr>
      <w:tr w:rsidR="00D61CDB" w:rsidRPr="00D61CDB" w:rsidTr="00D61CD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</w:tbl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 начале года у детей был низкий и средний уровень развития по многим образовательным областям. Это были дети, часто болеющие в процессе адаптации, с плохой речью или ее отсутствием, не умеющие есть самостоятельно, пользоваться туалетом, слабо проявляющие интерес к играм, занятиям, чтению книг.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К концу года дети заметно окрепли в здоровье, повысилась посещаемость детского сада, стали более самостоятельными. Дети научились проявлять себя во всех режимных процессах: во время еды, гигиенических процедурах.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Дети научились выражать свои потребности, принимать активное участие в подготовке занятий, приборке игрушек, с интересом слушают сказки, рассказы воспитателя, проявляют интерес к окружающему миру.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Речь стала средством общения между сверстниками и взрослыми. С помощью взрослого дети запоминают и читают короткие стихотворения и </w:t>
      </w:r>
      <w:proofErr w:type="spell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Формируется положительное отношение к познаниям и труду, умение преодолевать небольшие трудности.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Появляются навыки организованного поведения в детском саду, дома, на улице.         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Формируются элементарные представления о том, что хорошо и что плохо.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образовательной программы дошкольного образования «От рождения до школы» под редакцией Н.Е. </w:t>
      </w:r>
      <w:proofErr w:type="spell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Таким образом, образовательная деятельность младшей группы реализуется на достаточном уровне.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Очевидна положительная динамика проделанной работы: низкий уровень усвоения программы детьми практически сведён к минимуму. Знания детей прочные. Дошкольники способны применять их в повседневной деятельности.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«</w:t>
      </w:r>
      <w:r w:rsidR="009A6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Берёзка</w:t>
      </w: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 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обследовано 28 детей</w:t>
      </w:r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4-5 лет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группы представлены в таблице № 2.</w:t>
      </w:r>
    </w:p>
    <w:p w:rsidR="00D61CDB" w:rsidRPr="00D61CDB" w:rsidRDefault="00D61CDB" w:rsidP="009A66DA">
      <w:pPr>
        <w:shd w:val="clear" w:color="auto" w:fill="FFFFFF"/>
        <w:spacing w:after="0" w:line="240" w:lineRule="auto"/>
        <w:ind w:left="778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7"/>
        <w:gridCol w:w="1008"/>
        <w:gridCol w:w="838"/>
        <w:gridCol w:w="864"/>
        <w:gridCol w:w="812"/>
        <w:gridCol w:w="812"/>
        <w:gridCol w:w="823"/>
        <w:gridCol w:w="827"/>
        <w:gridCol w:w="776"/>
        <w:gridCol w:w="948"/>
      </w:tblGrid>
      <w:tr w:rsidR="00D61CDB" w:rsidRPr="00D61CDB" w:rsidTr="00D61CDB">
        <w:trPr>
          <w:trHeight w:val="21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Уровни</w:t>
            </w:r>
          </w:p>
        </w:tc>
      </w:tr>
      <w:tr w:rsidR="00D61CDB" w:rsidRPr="00D61CDB" w:rsidTr="00D61CDB">
        <w:trPr>
          <w:trHeight w:val="5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низший/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низкий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низший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D61CDB" w:rsidRPr="00D61CDB" w:rsidTr="00D61CDB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</w:tr>
      <w:tr w:rsidR="00D61CDB" w:rsidRPr="00D61CDB" w:rsidTr="00D61CDB">
        <w:trPr>
          <w:trHeight w:val="240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D61CDB" w:rsidRPr="00D61CDB" w:rsidTr="00D61CDB">
        <w:trPr>
          <w:trHeight w:val="256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</w:tr>
      <w:tr w:rsidR="00D61CDB" w:rsidRPr="00D61CDB" w:rsidTr="00D61CD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</w:tr>
      <w:tr w:rsidR="00D61CDB" w:rsidRPr="00D61CDB" w:rsidTr="00D61CD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</w:tr>
    </w:tbl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lastRenderedPageBreak/>
        <w:t>   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средней группы показало достаточный уровень овладения результатами образовательной программой.  Данные проведённого мониторинга доказывают, что программный материал подобран в соответствии с возрастными и индивидуальными особенностями детей. Низкий уровень усвоения образовательной программы сведен к минимуму. Знания детей прочные, они способны применять их в повседневной жизни.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«</w:t>
      </w:r>
      <w:r w:rsidR="009A6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</w:t>
      </w: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обследовано  25 человек</w:t>
      </w:r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5-6 лет.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группы представлены в таблице № 3.</w:t>
      </w:r>
    </w:p>
    <w:p w:rsidR="00D61CDB" w:rsidRPr="00D61CDB" w:rsidRDefault="00D61CDB" w:rsidP="009A66DA">
      <w:pPr>
        <w:shd w:val="clear" w:color="auto" w:fill="FFFFFF"/>
        <w:spacing w:after="0" w:line="240" w:lineRule="auto"/>
        <w:ind w:left="7080"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7"/>
        <w:gridCol w:w="1008"/>
        <w:gridCol w:w="838"/>
        <w:gridCol w:w="864"/>
        <w:gridCol w:w="812"/>
        <w:gridCol w:w="812"/>
        <w:gridCol w:w="823"/>
        <w:gridCol w:w="827"/>
        <w:gridCol w:w="776"/>
        <w:gridCol w:w="948"/>
      </w:tblGrid>
      <w:tr w:rsidR="00D61CDB" w:rsidRPr="00D61CDB" w:rsidTr="00D61CDB">
        <w:trPr>
          <w:trHeight w:val="21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Уровни</w:t>
            </w:r>
          </w:p>
        </w:tc>
      </w:tr>
      <w:tr w:rsidR="00D61CDB" w:rsidRPr="00D61CDB" w:rsidTr="00D61CDB">
        <w:trPr>
          <w:trHeight w:val="5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низший/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низкий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низший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D61CDB" w:rsidRPr="00D61CDB" w:rsidTr="00D61CDB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</w:tr>
      <w:tr w:rsidR="00D61CDB" w:rsidRPr="00D61CDB" w:rsidTr="00D61CDB">
        <w:trPr>
          <w:trHeight w:val="240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D61CDB" w:rsidRPr="00D61CDB" w:rsidTr="00D61CDB">
        <w:trPr>
          <w:trHeight w:val="256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</w:tr>
      <w:tr w:rsidR="00D61CDB" w:rsidRPr="00D61CDB" w:rsidTr="00D61CD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D61CDB" w:rsidRPr="00D61CDB" w:rsidTr="00D61CD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</w:tbl>
    <w:p w:rsidR="00D61CDB" w:rsidRPr="00D61CDB" w:rsidRDefault="009A66DA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61CDB"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результата мониторинга по освоению программного материала по всем образовательным областям, дети старшей группы в основном показали высокий - средний уровни развития. В целом реализация  образовательных областей находится на достаточном уровне, однако, предпосылки к повышению уровня развития детей существуют.  Достижению таких результатов способствовало использование разнообразных форм работы, как с </w:t>
      </w:r>
      <w:proofErr w:type="gramStart"/>
      <w:r w:rsidR="00D61CDB"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proofErr w:type="gramEnd"/>
      <w:r w:rsidR="00D61CDB"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с родителями. Для развития детской самостоятельности и инициативности применялись приёмы индивидуального подхода, позволяющие обращать внимание на уровень умений у детей</w:t>
      </w:r>
      <w:r w:rsidR="00D61CDB" w:rsidRPr="00D6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61CDB"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 «Солнышко» </w:t>
      </w:r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обследовано 26 детей в возрасте 6-7 лет.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мониторинга подготовительной группы представлены в таблице № 4.</w:t>
      </w:r>
    </w:p>
    <w:p w:rsidR="009A66DA" w:rsidRDefault="009A66DA" w:rsidP="009A66DA">
      <w:pPr>
        <w:shd w:val="clear" w:color="auto" w:fill="FFFFFF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6DA" w:rsidRDefault="009A66DA" w:rsidP="009A66DA">
      <w:pPr>
        <w:shd w:val="clear" w:color="auto" w:fill="FFFFFF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CDB" w:rsidRPr="00D61CDB" w:rsidRDefault="00D61CDB" w:rsidP="009A66DA">
      <w:pPr>
        <w:shd w:val="clear" w:color="auto" w:fill="FFFFFF"/>
        <w:spacing w:after="0" w:line="240" w:lineRule="auto"/>
        <w:ind w:left="778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4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7"/>
        <w:gridCol w:w="1008"/>
        <w:gridCol w:w="838"/>
        <w:gridCol w:w="864"/>
        <w:gridCol w:w="812"/>
        <w:gridCol w:w="812"/>
        <w:gridCol w:w="823"/>
        <w:gridCol w:w="827"/>
        <w:gridCol w:w="776"/>
        <w:gridCol w:w="948"/>
      </w:tblGrid>
      <w:tr w:rsidR="00D61CDB" w:rsidRPr="00D61CDB" w:rsidTr="00D61CDB">
        <w:trPr>
          <w:trHeight w:val="21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Уровни</w:t>
            </w:r>
          </w:p>
        </w:tc>
      </w:tr>
      <w:tr w:rsidR="00D61CDB" w:rsidRPr="00D61CDB" w:rsidTr="00D61CDB">
        <w:trPr>
          <w:trHeight w:val="5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низший/</w:t>
            </w: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низкий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низший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</w:tc>
      </w:tr>
      <w:tr w:rsidR="00D61CDB" w:rsidRPr="00D61CDB" w:rsidTr="00D61CDB">
        <w:trPr>
          <w:trHeight w:val="300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</w:tr>
      <w:tr w:rsidR="00D61CDB" w:rsidRPr="00D61CDB" w:rsidTr="00D61CDB">
        <w:trPr>
          <w:trHeight w:val="240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</w:tr>
      <w:tr w:rsidR="00D61CDB" w:rsidRPr="00D61CDB" w:rsidTr="00D61CDB">
        <w:trPr>
          <w:trHeight w:val="256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D61CDB" w:rsidRPr="00D61CDB" w:rsidTr="00D61CD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  <w:tr w:rsidR="00D61CDB" w:rsidRPr="00D61CDB" w:rsidTr="00D61CD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1CDB" w:rsidRPr="00D61CDB" w:rsidTr="00D61CD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</w:t>
            </w:r>
          </w:p>
        </w:tc>
      </w:tr>
    </w:tbl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 </w:t>
      </w:r>
      <w:r w:rsidRPr="00D61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подготовительной группы проявляют собственную самостоятельность и независимость от взрослых, осознание себя, своих достоинств и недостатков. В процессе взаимодействия </w:t>
      </w:r>
      <w:proofErr w:type="gram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 дети осознают своё социальное «Я» и понимают характер отношений к ним окружающих. Воспитанники усвоили этические мерки, принятые в обществе, способы общения и взаимодействия ребенка </w:t>
      </w:r>
      <w:proofErr w:type="gram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 во время образовательной и игровой деятельности; учатся создавать новые инициативные сюжетные игры, основываясь на собственные  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 справедливо распределять роли, разрешать конфликты; могут проявлять произвольность поведения, поощрять инициативность игровых замыслов. </w:t>
      </w:r>
      <w:proofErr w:type="gram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уверенные, инициативные, эмоционально отзывчивые; у них сформировалась готовность к совместной деятельности со сверстниками; уважительное отношение и чувство принадлежности к своей семье и к сообществу детей и взрослых в организации; проявляют интерес к труду взрослых и стремление беречь результаты их труда, получены   позитивные установки к основам безопасного поведения в быту, социуме, природе.</w:t>
      </w:r>
      <w:proofErr w:type="gramEnd"/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    Воспитанники сознательно относятся к собственному здоровью, знают, как доступными способами его укреплять, владеют техникой выполнения   </w:t>
      </w:r>
      <w:proofErr w:type="spell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общеразвивающих</w:t>
      </w:r>
      <w:proofErr w:type="spell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 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 </w:t>
      </w:r>
      <w:proofErr w:type="gram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достаточном уровне владеют разговорной речью и учатся свободно общаться с близкими взрослыми и детьми; умеют привлекать к себе внимание  собеседника, интересуются высказываниями партнёра, отвечают на них словом, действиями;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</w:t>
      </w:r>
      <w:proofErr w:type="gram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употреблять в высказываниях разные части речи, эпитеты, сравнения, синонимы; стремятся говорить грамматически правильно.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 проведённого мониторингового обследования выяснено, что у детей к школе сформированы  познавательные интересы, большинство детей выговаривают все звуки родного языка, сформирован грамматический строй речи. Они умеют договариваться, находить выход из конфликтных ситуаций. Преобладает высокий уровень </w:t>
      </w:r>
      <w:proofErr w:type="gramStart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результатов освоения образовательной программы дошкольного уровня</w:t>
      </w:r>
      <w:proofErr w:type="gramEnd"/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мониторинга освоения образовательной программы дошкольного уровня по всем возрастным группам к концу 2020-2021 учебного года  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положительная динамика (таблица 5)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5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3"/>
        <w:gridCol w:w="1798"/>
        <w:gridCol w:w="1798"/>
        <w:gridCol w:w="1798"/>
        <w:gridCol w:w="2098"/>
      </w:tblGrid>
      <w:tr w:rsidR="00D61CDB" w:rsidRPr="00D61CDB" w:rsidTr="00D61CDB">
        <w:trPr>
          <w:trHeight w:val="21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10" w:lineRule="atLeast"/>
              <w:ind w:lef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Положительная динамика освоения образовательной программы дошкольного уровня по группам</w:t>
            </w:r>
          </w:p>
        </w:tc>
      </w:tr>
      <w:tr w:rsidR="00D61CDB" w:rsidRPr="00D61CDB" w:rsidTr="00D61CDB">
        <w:trPr>
          <w:trHeight w:val="5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D61CDB" w:rsidRPr="00D61CDB" w:rsidTr="00D61CDB">
        <w:trPr>
          <w:trHeight w:val="828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</w:tr>
      <w:tr w:rsidR="00D61CDB" w:rsidRPr="00D61CDB" w:rsidTr="00D61CDB">
        <w:trPr>
          <w:trHeight w:val="55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</w:tr>
      <w:tr w:rsidR="00D61CDB" w:rsidRPr="00D61CDB" w:rsidTr="00D61CDB">
        <w:trPr>
          <w:trHeight w:val="55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D61CDB" w:rsidRPr="00D61CDB" w:rsidTr="00D61CDB">
        <w:trPr>
          <w:trHeight w:val="828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  <w:tr w:rsidR="00D61CDB" w:rsidRPr="00D61CDB" w:rsidTr="00D61CDB">
        <w:trPr>
          <w:trHeight w:val="552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61CDB" w:rsidRPr="00D61CDB" w:rsidRDefault="00D61CDB" w:rsidP="00D6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66%</w:t>
            </w:r>
          </w:p>
        </w:tc>
      </w:tr>
    </w:tbl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1CDB" w:rsidRPr="00D61CDB" w:rsidRDefault="00D61CDB" w:rsidP="00D61C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D61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результаты мониторинга освоения воспитанниками </w:t>
      </w:r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МАДОУ ЦРР </w:t>
      </w:r>
      <w:proofErr w:type="spellStart"/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№32 основной 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дошкольного </w:t>
      </w:r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образовательным областям являются удовлетворительными </w:t>
      </w:r>
      <w:r w:rsidR="009A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6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достаточном уровне.</w:t>
      </w:r>
    </w:p>
    <w:p w:rsidR="00CF3E87" w:rsidRDefault="00CF3E87" w:rsidP="00D61CDB">
      <w:pPr>
        <w:shd w:val="clear" w:color="auto" w:fill="FFFFFF" w:themeFill="background1"/>
      </w:pPr>
    </w:p>
    <w:sectPr w:rsidR="00CF3E87" w:rsidSect="00C3653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CDB"/>
    <w:rsid w:val="00167C88"/>
    <w:rsid w:val="00245E71"/>
    <w:rsid w:val="0080258D"/>
    <w:rsid w:val="009A66DA"/>
    <w:rsid w:val="00C3653B"/>
    <w:rsid w:val="00CF3E87"/>
    <w:rsid w:val="00D61CDB"/>
    <w:rsid w:val="00D9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6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2021-07-11T19:54:00Z</dcterms:created>
  <dcterms:modified xsi:type="dcterms:W3CDTF">2021-07-11T19:54:00Z</dcterms:modified>
</cp:coreProperties>
</file>